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EMENTA E REFERÊNCIAS BÁSICAS DA DISCIPLINA PROPOSTA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da Disciplina: </w:t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Carga horária total: 32 [    ]     64 [     ] </w:t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Carga horária teórica:___h; Carga horária prática:____</w:t>
      </w:r>
      <w:r w:rsidDel="00000000" w:rsidR="00000000" w:rsidRPr="00000000">
        <w:rPr>
          <w:sz w:val="24"/>
          <w:szCs w:val="24"/>
          <w:rtl w:val="0"/>
        </w:rPr>
        <w:t xml:space="preserve">h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; </w:t>
      </w:r>
      <w:r w:rsidDel="00000000" w:rsidR="00000000" w:rsidRPr="00000000">
        <w:rPr>
          <w:sz w:val="24"/>
          <w:szCs w:val="24"/>
          <w:rtl w:val="0"/>
        </w:rPr>
        <w:t xml:space="preserve">Carga horária de Avaliação:___h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Exemplo: Carga horária teórica 32h; Carga horária prática 24h (prática laboratorial e campo); Carga horária de avaliação (8h).</w:t>
      </w:r>
    </w:p>
    <w:p w:rsidR="00000000" w:rsidDel="00000000" w:rsidP="00000000" w:rsidRDefault="00000000" w:rsidRPr="00000000" w14:paraId="00000007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Ementa: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Referências bibliográficas: (no mínimo 5)</w:t>
      </w:r>
    </w:p>
    <w:p w:rsidR="00000000" w:rsidDel="00000000" w:rsidP="00000000" w:rsidRDefault="00000000" w:rsidRPr="00000000" w14:paraId="0000000C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3.8582677165355" w:top="1417.3228346456694" w:left="1417.3228346456694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ANEXO IV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